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F15" w:rsidRDefault="00984F15" w:rsidP="00984F15">
      <w:pPr>
        <w:spacing w:after="0" w:line="480" w:lineRule="auto"/>
        <w:jc w:val="center"/>
      </w:pPr>
    </w:p>
    <w:p w:rsidR="00984F15" w:rsidRDefault="00984F15" w:rsidP="00984F15">
      <w:pPr>
        <w:spacing w:after="0" w:line="480" w:lineRule="auto"/>
        <w:jc w:val="center"/>
      </w:pPr>
    </w:p>
    <w:p w:rsidR="00984F15" w:rsidRDefault="00984F15" w:rsidP="00984F15">
      <w:pPr>
        <w:spacing w:after="0" w:line="480" w:lineRule="auto"/>
        <w:jc w:val="center"/>
      </w:pPr>
    </w:p>
    <w:p w:rsidR="00984F15" w:rsidRDefault="00984F15" w:rsidP="00984F15">
      <w:pPr>
        <w:spacing w:after="0" w:line="480" w:lineRule="auto"/>
        <w:jc w:val="center"/>
      </w:pPr>
    </w:p>
    <w:p w:rsidR="00984F15" w:rsidRDefault="00984F15" w:rsidP="00984F15">
      <w:pPr>
        <w:spacing w:after="0" w:line="480" w:lineRule="auto"/>
        <w:jc w:val="center"/>
      </w:pPr>
    </w:p>
    <w:p w:rsidR="00984F15" w:rsidRDefault="00984F15" w:rsidP="00984F15">
      <w:pPr>
        <w:spacing w:after="0" w:line="480" w:lineRule="auto"/>
        <w:jc w:val="center"/>
      </w:pPr>
    </w:p>
    <w:p w:rsidR="00B63362" w:rsidRDefault="00CB33EE" w:rsidP="00984F15">
      <w:pPr>
        <w:spacing w:after="0" w:line="480" w:lineRule="auto"/>
        <w:jc w:val="center"/>
      </w:pPr>
      <w:r>
        <w:t>NAFTA and Mexican Trucking</w:t>
      </w:r>
      <w:r w:rsidR="00B77DAC">
        <w:t xml:space="preserve"> Case Study</w:t>
      </w:r>
    </w:p>
    <w:p w:rsidR="00984F15" w:rsidRDefault="00CB33EE" w:rsidP="00984F15">
      <w:pPr>
        <w:spacing w:after="0" w:line="480" w:lineRule="auto"/>
        <w:jc w:val="center"/>
      </w:pPr>
      <w:r>
        <w:t>Student Name</w:t>
      </w:r>
    </w:p>
    <w:p w:rsidR="00984F15" w:rsidRDefault="00CB33EE" w:rsidP="00984F15">
      <w:pPr>
        <w:spacing w:after="0" w:line="480" w:lineRule="auto"/>
        <w:jc w:val="center"/>
      </w:pPr>
      <w:r>
        <w:t>Institution Affiliation</w:t>
      </w:r>
    </w:p>
    <w:p w:rsidR="00984F15" w:rsidRDefault="00CB33EE" w:rsidP="00984F15">
      <w:pPr>
        <w:spacing w:after="0" w:line="480" w:lineRule="auto"/>
        <w:jc w:val="left"/>
      </w:pPr>
      <w:r>
        <w:br w:type="page"/>
      </w:r>
    </w:p>
    <w:p w:rsidR="00984F15" w:rsidRDefault="00CB33EE" w:rsidP="00984F15">
      <w:pPr>
        <w:spacing w:after="0" w:line="480" w:lineRule="auto"/>
        <w:jc w:val="center"/>
      </w:pPr>
      <w:bookmarkStart w:id="0" w:name="_GoBack"/>
      <w:r w:rsidRPr="00984F15">
        <w:lastRenderedPageBreak/>
        <w:t>NAFTA and Mexican Trucking</w:t>
      </w:r>
      <w:r w:rsidR="00B77DAC">
        <w:t xml:space="preserve"> </w:t>
      </w:r>
      <w:r w:rsidR="00B77DAC" w:rsidRPr="00B77DAC">
        <w:t>Case Study</w:t>
      </w:r>
    </w:p>
    <w:bookmarkEnd w:id="0"/>
    <w:p w:rsidR="00AB117C" w:rsidRPr="00984F15" w:rsidRDefault="00CB33EE" w:rsidP="00984F15">
      <w:pPr>
        <w:pStyle w:val="ListParagraph"/>
        <w:numPr>
          <w:ilvl w:val="0"/>
          <w:numId w:val="1"/>
        </w:numPr>
        <w:spacing w:after="0" w:line="480" w:lineRule="auto"/>
        <w:rPr>
          <w:b/>
        </w:rPr>
      </w:pPr>
      <w:r w:rsidRPr="00984F15">
        <w:rPr>
          <w:b/>
        </w:rPr>
        <w:t>What are the potential economic benefits of the trucking provisions in the NAFTA treaty? Who benefits? Who might lose?</w:t>
      </w:r>
    </w:p>
    <w:p w:rsidR="00AB117C" w:rsidRDefault="00CB33EE" w:rsidP="00984F15">
      <w:pPr>
        <w:spacing w:after="0" w:line="480" w:lineRule="auto"/>
        <w:ind w:firstLine="360"/>
      </w:pPr>
      <w:r>
        <w:t xml:space="preserve">There are </w:t>
      </w:r>
      <w:r w:rsidR="004C4CC2">
        <w:t>several benefits</w:t>
      </w:r>
      <w:r>
        <w:t xml:space="preserve"> of the NAFTA treaty for the trucking provisions. However, the cut of </w:t>
      </w:r>
      <w:r w:rsidR="004C4CC2">
        <w:t>transportation</w:t>
      </w:r>
      <w:r>
        <w:t xml:space="preserve"> costa </w:t>
      </w:r>
      <w:r w:rsidR="004C4CC2">
        <w:t>and</w:t>
      </w:r>
      <w:r>
        <w:t xml:space="preserve"> reduction of the traveling </w:t>
      </w:r>
      <w:r w:rsidR="004C4CC2">
        <w:t xml:space="preserve">time are the </w:t>
      </w:r>
      <w:r>
        <w:t xml:space="preserve">main benefits. </w:t>
      </w:r>
      <w:r w:rsidR="004C4CC2">
        <w:t>Under</w:t>
      </w:r>
      <w:r w:rsidR="00256483">
        <w:t xml:space="preserve"> the </w:t>
      </w:r>
      <w:r w:rsidR="004C4CC2">
        <w:t>transportation</w:t>
      </w:r>
      <w:r w:rsidR="00256483">
        <w:t xml:space="preserve"> sector, the Mexico </w:t>
      </w:r>
      <w:r w:rsidR="004C4CC2">
        <w:t>transporters</w:t>
      </w:r>
      <w:r w:rsidR="00256483">
        <w:t xml:space="preserve"> will no longer need to unload and load their goods onto US trucks; however, they will </w:t>
      </w:r>
      <w:r w:rsidR="004C4CC2">
        <w:t>get just</w:t>
      </w:r>
      <w:r w:rsidR="00256483">
        <w:t xml:space="preserve"> need to proceed to the final destination just by crossing the border hence reduction in </w:t>
      </w:r>
      <w:r w:rsidR="004C4CC2">
        <w:t>transportation</w:t>
      </w:r>
      <w:r w:rsidR="00256483">
        <w:t xml:space="preserve"> </w:t>
      </w:r>
      <w:r w:rsidR="004C4CC2">
        <w:t>costs</w:t>
      </w:r>
      <w:r w:rsidR="00256483">
        <w:t xml:space="preserve">. </w:t>
      </w:r>
      <w:r w:rsidR="004C4CC2">
        <w:t>Both</w:t>
      </w:r>
      <w:r w:rsidR="0033068E">
        <w:t xml:space="preserve"> the US </w:t>
      </w:r>
      <w:r w:rsidR="004C4CC2">
        <w:t>and</w:t>
      </w:r>
      <w:r w:rsidR="0033068E">
        <w:t xml:space="preserve"> the </w:t>
      </w:r>
      <w:r w:rsidR="004C4CC2">
        <w:t>Mexican</w:t>
      </w:r>
      <w:r w:rsidR="0033068E">
        <w:t xml:space="preserve"> governments will much benefit </w:t>
      </w:r>
      <w:r w:rsidR="004E7F6A">
        <w:t>from</w:t>
      </w:r>
      <w:r w:rsidR="0033068E">
        <w:t xml:space="preserve"> the treaty</w:t>
      </w:r>
      <w:r w:rsidR="00984F15">
        <w:t xml:space="preserve"> (Hill, 2008)</w:t>
      </w:r>
      <w:r w:rsidR="0033068E">
        <w:t xml:space="preserve">. </w:t>
      </w:r>
      <w:r w:rsidR="003F1E42">
        <w:t xml:space="preserve">Additionally, truck drivers will also </w:t>
      </w:r>
      <w:r w:rsidR="00544B3B">
        <w:t xml:space="preserve">benefit from the treaty. The drivers and bot the governments will save money by precisely cutting down the operating costs. </w:t>
      </w:r>
      <w:r w:rsidR="000F0BAF">
        <w:t xml:space="preserve">Additionally, the Mexican drivers will have their earnings increased </w:t>
      </w:r>
      <w:r w:rsidR="004C4CC2">
        <w:t>since</w:t>
      </w:r>
      <w:r w:rsidR="000F0BAF">
        <w:t xml:space="preserve"> </w:t>
      </w:r>
      <w:r w:rsidR="004C4CC2">
        <w:t>they</w:t>
      </w:r>
      <w:r w:rsidR="000F0BAF">
        <w:t xml:space="preserve"> will have to cover longer distances. However, the people who might </w:t>
      </w:r>
      <w:r w:rsidR="004C4CC2">
        <w:t>lose</w:t>
      </w:r>
      <w:r w:rsidR="000F0BAF">
        <w:t xml:space="preserve"> </w:t>
      </w:r>
      <w:r w:rsidR="004C4CC2">
        <w:t>much</w:t>
      </w:r>
      <w:r w:rsidR="000F0BAF">
        <w:t xml:space="preserve"> are the US truck drivers since the Mexican Truck drivers will be much into the business. </w:t>
      </w:r>
    </w:p>
    <w:p w:rsidR="00984F15" w:rsidRDefault="00CB33EE" w:rsidP="00984F15">
      <w:pPr>
        <w:pStyle w:val="ListParagraph"/>
        <w:numPr>
          <w:ilvl w:val="0"/>
          <w:numId w:val="1"/>
        </w:numPr>
        <w:spacing w:after="0" w:line="480" w:lineRule="auto"/>
        <w:rPr>
          <w:b/>
        </w:rPr>
      </w:pPr>
      <w:r w:rsidRPr="00984F15">
        <w:rPr>
          <w:b/>
        </w:rPr>
        <w:t>What do you think motivated the Teamsters to object to the trucking provisions in NAFTA? Are these objections fair?</w:t>
      </w:r>
      <w:r w:rsidRPr="00984F15">
        <w:rPr>
          <w:b/>
        </w:rPr>
        <w:t xml:space="preserve"> Why did Congress initially align itself with the Teamsters?</w:t>
      </w:r>
    </w:p>
    <w:p w:rsidR="001E3F8B" w:rsidRPr="00984F15" w:rsidRDefault="00CB33EE" w:rsidP="00984F15">
      <w:pPr>
        <w:spacing w:after="0" w:line="480" w:lineRule="auto"/>
        <w:ind w:firstLine="360"/>
        <w:rPr>
          <w:b/>
        </w:rPr>
      </w:pPr>
      <w:r>
        <w:t xml:space="preserve">I think that the </w:t>
      </w:r>
      <w:r w:rsidR="004C4CC2">
        <w:t>teamsters</w:t>
      </w:r>
      <w:r>
        <w:t xml:space="preserve"> </w:t>
      </w:r>
      <w:r w:rsidR="004C4CC2">
        <w:t>quickly</w:t>
      </w:r>
      <w:r>
        <w:t xml:space="preserve"> objected to the trucking provisions in NAFTA since the Mexican drivers would undercut </w:t>
      </w:r>
      <w:r w:rsidR="004C4CC2">
        <w:t>their</w:t>
      </w:r>
      <w:r>
        <w:t xml:space="preserve"> businesses. </w:t>
      </w:r>
      <w:r w:rsidR="00C940C9">
        <w:t xml:space="preserve">Additionally, the Mexican drivers </w:t>
      </w:r>
      <w:r w:rsidR="004C4CC2">
        <w:t>will also pose a threat of fresh</w:t>
      </w:r>
      <w:r w:rsidR="00C940C9">
        <w:t xml:space="preserve"> and more intense competition to the US</w:t>
      </w:r>
      <w:r w:rsidR="005467B0">
        <w:t xml:space="preserve"> drivers</w:t>
      </w:r>
      <w:r w:rsidR="00984F15">
        <w:t xml:space="preserve"> </w:t>
      </w:r>
      <w:r w:rsidR="00984F15" w:rsidRPr="00984F15">
        <w:t>(Hill, 2008)</w:t>
      </w:r>
      <w:r w:rsidR="005467B0">
        <w:t>. I think that the team</w:t>
      </w:r>
      <w:r w:rsidR="00C940C9">
        <w:t xml:space="preserve">ster’s objection is fair since their likelihood will be much affected </w:t>
      </w:r>
      <w:r w:rsidR="004C4CC2">
        <w:t>by</w:t>
      </w:r>
      <w:r w:rsidR="00C940C9">
        <w:t xml:space="preserve"> this treaty. </w:t>
      </w:r>
      <w:r w:rsidR="005467B0">
        <w:t xml:space="preserve">Since the teamsters had a role in influencing the </w:t>
      </w:r>
      <w:r w:rsidR="004C4CC2">
        <w:t>Congress</w:t>
      </w:r>
      <w:r w:rsidR="005467B0">
        <w:t xml:space="preserve">, the </w:t>
      </w:r>
      <w:r w:rsidR="004C4CC2">
        <w:t>Congress</w:t>
      </w:r>
      <w:r w:rsidR="005467B0">
        <w:t xml:space="preserve"> had first to align itself with the Teamsters. </w:t>
      </w:r>
    </w:p>
    <w:p w:rsidR="005467B0" w:rsidRPr="00984F15" w:rsidRDefault="00CB33EE" w:rsidP="00984F15">
      <w:pPr>
        <w:pStyle w:val="ListParagraph"/>
        <w:numPr>
          <w:ilvl w:val="0"/>
          <w:numId w:val="1"/>
        </w:numPr>
        <w:spacing w:after="0" w:line="480" w:lineRule="auto"/>
        <w:rPr>
          <w:b/>
        </w:rPr>
      </w:pPr>
      <w:r w:rsidRPr="00984F15">
        <w:rPr>
          <w:b/>
        </w:rPr>
        <w:lastRenderedPageBreak/>
        <w:t>Did it make economic sense for the United States to bear the costs of punitive tariffs as allowed for under NAFTA, as opposed to letting Mexican trucks enter the United States?</w:t>
      </w:r>
    </w:p>
    <w:p w:rsidR="009763A9" w:rsidRDefault="00CB33EE" w:rsidP="00984F15">
      <w:pPr>
        <w:spacing w:after="0" w:line="480" w:lineRule="auto"/>
        <w:ind w:firstLine="360"/>
      </w:pPr>
      <w:r>
        <w:t>Mexico provided a second chance</w:t>
      </w:r>
      <w:r>
        <w:t xml:space="preserve"> to the </w:t>
      </w:r>
      <w:r w:rsidR="004C4CC2">
        <w:t>United States</w:t>
      </w:r>
      <w:r>
        <w:t xml:space="preserve"> to </w:t>
      </w:r>
      <w:r w:rsidR="004C4CC2">
        <w:t>honor</w:t>
      </w:r>
      <w:r>
        <w:t xml:space="preserve"> the commitment after they </w:t>
      </w:r>
      <w:r w:rsidR="004C4CC2">
        <w:t>initially</w:t>
      </w:r>
      <w:r>
        <w:t xml:space="preserve"> </w:t>
      </w:r>
      <w:r w:rsidR="004C4CC2">
        <w:t>failed</w:t>
      </w:r>
      <w:r>
        <w:t xml:space="preserve"> to abide by the provisions set forth by NAFTA regarding trucks. </w:t>
      </w:r>
      <w:r w:rsidR="004C4CC2">
        <w:t>However</w:t>
      </w:r>
      <w:r w:rsidR="00AB263D">
        <w:t>, the response that the United</w:t>
      </w:r>
      <w:r w:rsidR="004C4CC2">
        <w:t xml:space="preserve"> States provided is bureaucratic</w:t>
      </w:r>
      <w:r w:rsidR="00AB263D">
        <w:t xml:space="preserve"> measures that </w:t>
      </w:r>
      <w:r w:rsidR="004C4CC2">
        <w:t>blocked</w:t>
      </w:r>
      <w:r w:rsidR="00AB263D">
        <w:t xml:space="preserve"> Mexican trucks from entering the US. </w:t>
      </w:r>
      <w:r w:rsidR="000C1FCE">
        <w:t xml:space="preserve">In response, different US goods destined for Mexico received </w:t>
      </w:r>
      <w:r w:rsidR="00666389">
        <w:t xml:space="preserve">new traffic </w:t>
      </w:r>
      <w:r w:rsidR="00AF4DC4">
        <w:t>policies</w:t>
      </w:r>
      <w:r w:rsidR="00666389">
        <w:t xml:space="preserve"> implemented by the Mexican government. </w:t>
      </w:r>
      <w:r w:rsidR="00AF4DC4">
        <w:t>Th</w:t>
      </w:r>
      <w:r w:rsidR="00A03A1D">
        <w:t xml:space="preserve">e new </w:t>
      </w:r>
      <w:r w:rsidR="00AF4DC4">
        <w:t>tariff</w:t>
      </w:r>
      <w:r w:rsidR="00A03A1D">
        <w:t xml:space="preserve"> policies made the </w:t>
      </w:r>
      <w:r w:rsidR="004C4CC2">
        <w:t>Gripe</w:t>
      </w:r>
      <w:r w:rsidR="00A03A1D">
        <w:t xml:space="preserve"> exporters pay 45 percent </w:t>
      </w:r>
      <w:r w:rsidR="00AF4DC4">
        <w:t>tariffs</w:t>
      </w:r>
      <w:r w:rsidR="00A03A1D">
        <w:t xml:space="preserve"> </w:t>
      </w:r>
      <w:r w:rsidR="00AF4DC4">
        <w:t>while</w:t>
      </w:r>
      <w:r w:rsidR="00A03A1D">
        <w:t xml:space="preserve"> </w:t>
      </w:r>
      <w:r w:rsidR="00AF4DC4">
        <w:t>other</w:t>
      </w:r>
      <w:r w:rsidR="00A03A1D">
        <w:t xml:space="preserve"> US </w:t>
      </w:r>
      <w:r w:rsidR="00AF4DC4">
        <w:t>exporter’s</w:t>
      </w:r>
      <w:r w:rsidR="00A03A1D">
        <w:t xml:space="preserve"> paid only 20 percent </w:t>
      </w:r>
      <w:r w:rsidR="00AF4DC4">
        <w:t>tariff</w:t>
      </w:r>
      <w:r w:rsidR="00984F15">
        <w:t xml:space="preserve"> </w:t>
      </w:r>
      <w:r w:rsidR="00984F15" w:rsidRPr="00984F15">
        <w:t>(Hill, 2008)</w:t>
      </w:r>
      <w:r w:rsidR="00A03A1D">
        <w:t xml:space="preserve">. </w:t>
      </w:r>
      <w:r w:rsidR="00FB4F90">
        <w:t xml:space="preserve">I think that it was economically viable for the US to bear the cost. The response by the Mexican government was </w:t>
      </w:r>
      <w:r>
        <w:t xml:space="preserve">justified. However, the measures that were </w:t>
      </w:r>
      <w:r w:rsidR="00AF4DC4">
        <w:t>taken</w:t>
      </w:r>
      <w:r>
        <w:t xml:space="preserve"> by the US to protect the </w:t>
      </w:r>
      <w:r w:rsidR="00AF4DC4">
        <w:t>teamsters</w:t>
      </w:r>
      <w:r>
        <w:t xml:space="preserve"> were only made to hurt some of the Americans</w:t>
      </w:r>
      <w:r>
        <w:t xml:space="preserve">. </w:t>
      </w:r>
      <w:r w:rsidR="00320498">
        <w:t xml:space="preserve">Any </w:t>
      </w:r>
      <w:r w:rsidR="00AF4DC4">
        <w:t>agreements</w:t>
      </w:r>
      <w:r w:rsidR="00320498">
        <w:t xml:space="preserve"> </w:t>
      </w:r>
      <w:r w:rsidR="00AF4DC4">
        <w:t>made</w:t>
      </w:r>
      <w:r w:rsidR="00320498">
        <w:t xml:space="preserve"> s</w:t>
      </w:r>
      <w:r w:rsidR="00AF4DC4">
        <w:t>hould</w:t>
      </w:r>
      <w:r w:rsidR="00320498">
        <w:t xml:space="preserve"> always be beneficial to all US citizens and companies. </w:t>
      </w:r>
      <w:r w:rsidR="00DB3D53">
        <w:t xml:space="preserve">Additionally, the US government should </w:t>
      </w:r>
      <w:r w:rsidR="00AF4DC4">
        <w:t>make</w:t>
      </w:r>
      <w:r w:rsidR="00DB3D53">
        <w:t xml:space="preserve"> more efforts to protect the single </w:t>
      </w:r>
      <w:r w:rsidR="002A4ADF">
        <w:t>groups.</w:t>
      </w:r>
    </w:p>
    <w:p w:rsidR="002A4ADF" w:rsidRPr="00984F15" w:rsidRDefault="00CB33EE" w:rsidP="00984F15">
      <w:pPr>
        <w:pStyle w:val="ListParagraph"/>
        <w:numPr>
          <w:ilvl w:val="0"/>
          <w:numId w:val="1"/>
        </w:numPr>
        <w:spacing w:after="0" w:line="480" w:lineRule="auto"/>
        <w:rPr>
          <w:b/>
        </w:rPr>
      </w:pPr>
      <w:r w:rsidRPr="00984F15">
        <w:rPr>
          <w:b/>
        </w:rPr>
        <w:t xml:space="preserve">Why do you think the Obama administration brokered a deal with Mexico to allow </w:t>
      </w:r>
      <w:r w:rsidRPr="00984F15">
        <w:rPr>
          <w:b/>
        </w:rPr>
        <w:t>Mexican truck drivers to access the United States? Do you think this is a reasonable deal?</w:t>
      </w:r>
    </w:p>
    <w:p w:rsidR="00DB3D53" w:rsidRDefault="00CB33EE" w:rsidP="00984F15">
      <w:pPr>
        <w:spacing w:after="0" w:line="480" w:lineRule="auto"/>
        <w:ind w:firstLine="360"/>
      </w:pPr>
      <w:r>
        <w:t xml:space="preserve">There are several advantages and </w:t>
      </w:r>
      <w:r w:rsidR="00AF4DC4">
        <w:t>disadvantages</w:t>
      </w:r>
      <w:r>
        <w:t xml:space="preserve"> that are </w:t>
      </w:r>
      <w:r w:rsidR="00AF4DC4">
        <w:t>associated</w:t>
      </w:r>
      <w:r w:rsidR="002864A6">
        <w:t xml:space="preserve"> with the agreement. First</w:t>
      </w:r>
      <w:r>
        <w:t xml:space="preserve">, the treaty </w:t>
      </w:r>
      <w:r w:rsidR="002864A6">
        <w:t xml:space="preserve">promotes the </w:t>
      </w:r>
      <w:r w:rsidR="00AF4DC4">
        <w:t>export</w:t>
      </w:r>
      <w:r w:rsidR="002864A6">
        <w:t xml:space="preserve"> of </w:t>
      </w:r>
      <w:r w:rsidR="00AF4DC4">
        <w:t>Mexico</w:t>
      </w:r>
      <w:r w:rsidR="002864A6">
        <w:t xml:space="preserve"> goods.</w:t>
      </w:r>
      <w:r w:rsidR="00826681">
        <w:t xml:space="preserve"> To some </w:t>
      </w:r>
      <w:r w:rsidR="00AF4DC4">
        <w:t>extent</w:t>
      </w:r>
      <w:r w:rsidR="00826681">
        <w:t>, this was a reasonable deal since it would help reduce the export costs hence driving for</w:t>
      </w:r>
      <w:r w:rsidR="00984F15">
        <w:t>ward</w:t>
      </w:r>
      <w:r w:rsidR="00826681">
        <w:t xml:space="preserve"> the Mexican economy. However, to the negative side, the treaty could lead to increased trafficking of illegal goods that </w:t>
      </w:r>
      <w:r w:rsidR="00984F15">
        <w:t>could</w:t>
      </w:r>
      <w:r w:rsidR="00826681">
        <w:t>, in the long run, promote violence.</w:t>
      </w:r>
    </w:p>
    <w:p w:rsidR="00984F15" w:rsidRDefault="00CB33EE" w:rsidP="00984F15">
      <w:pPr>
        <w:spacing w:after="0" w:line="480" w:lineRule="auto"/>
        <w:jc w:val="left"/>
      </w:pPr>
      <w:r>
        <w:br w:type="page"/>
      </w:r>
    </w:p>
    <w:p w:rsidR="00826681" w:rsidRDefault="00CB33EE" w:rsidP="00984F15">
      <w:pPr>
        <w:spacing w:after="0" w:line="480" w:lineRule="auto"/>
        <w:jc w:val="center"/>
      </w:pPr>
      <w:r>
        <w:lastRenderedPageBreak/>
        <w:t>Refer</w:t>
      </w:r>
      <w:r>
        <w:t>ence</w:t>
      </w:r>
    </w:p>
    <w:p w:rsidR="00656DC6" w:rsidRPr="00656DC6" w:rsidRDefault="00CB33EE" w:rsidP="00984F15">
      <w:pPr>
        <w:spacing w:after="0" w:line="480" w:lineRule="auto"/>
        <w:ind w:left="720" w:hanging="720"/>
        <w:rPr>
          <w:rFonts w:eastAsia="Times New Roman" w:cs="Times New Roman"/>
          <w:szCs w:val="24"/>
        </w:rPr>
      </w:pPr>
      <w:r w:rsidRPr="00656DC6">
        <w:rPr>
          <w:rFonts w:eastAsia="Times New Roman" w:cs="Times New Roman"/>
          <w:szCs w:val="24"/>
        </w:rPr>
        <w:t xml:space="preserve">Hill, C. (2008). International business: Competing in the global market place. </w:t>
      </w:r>
      <w:r w:rsidRPr="00656DC6">
        <w:rPr>
          <w:rFonts w:eastAsia="Times New Roman" w:cs="Times New Roman"/>
          <w:i/>
          <w:iCs/>
          <w:szCs w:val="24"/>
        </w:rPr>
        <w:t>Strategic Direction</w:t>
      </w:r>
      <w:r w:rsidRPr="00656DC6">
        <w:rPr>
          <w:rFonts w:eastAsia="Times New Roman" w:cs="Times New Roman"/>
          <w:szCs w:val="24"/>
        </w:rPr>
        <w:t xml:space="preserve">, </w:t>
      </w:r>
      <w:r w:rsidRPr="00656DC6">
        <w:rPr>
          <w:rFonts w:eastAsia="Times New Roman" w:cs="Times New Roman"/>
          <w:i/>
          <w:iCs/>
          <w:szCs w:val="24"/>
        </w:rPr>
        <w:t>24</w:t>
      </w:r>
      <w:r w:rsidRPr="00656DC6">
        <w:rPr>
          <w:rFonts w:eastAsia="Times New Roman" w:cs="Times New Roman"/>
          <w:szCs w:val="24"/>
        </w:rPr>
        <w:t>(9).</w:t>
      </w:r>
    </w:p>
    <w:p w:rsidR="00656DC6" w:rsidRDefault="00656DC6" w:rsidP="00984F15">
      <w:pPr>
        <w:spacing w:after="0" w:line="480" w:lineRule="auto"/>
      </w:pPr>
    </w:p>
    <w:sectPr w:rsidR="00656DC6" w:rsidSect="00984F1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3EE" w:rsidRDefault="00CB33EE">
      <w:pPr>
        <w:spacing w:after="0" w:line="240" w:lineRule="auto"/>
      </w:pPr>
      <w:r>
        <w:separator/>
      </w:r>
    </w:p>
  </w:endnote>
  <w:endnote w:type="continuationSeparator" w:id="0">
    <w:p w:rsidR="00CB33EE" w:rsidRDefault="00CB3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3EE" w:rsidRDefault="00CB33EE">
      <w:pPr>
        <w:spacing w:after="0" w:line="240" w:lineRule="auto"/>
      </w:pPr>
      <w:r>
        <w:separator/>
      </w:r>
    </w:p>
  </w:footnote>
  <w:footnote w:type="continuationSeparator" w:id="0">
    <w:p w:rsidR="00CB33EE" w:rsidRDefault="00CB33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5366728"/>
      <w:docPartObj>
        <w:docPartGallery w:val="Page Numbers (Top of Page)"/>
        <w:docPartUnique/>
      </w:docPartObj>
    </w:sdtPr>
    <w:sdtEndPr>
      <w:rPr>
        <w:noProof/>
      </w:rPr>
    </w:sdtEndPr>
    <w:sdtContent>
      <w:p w:rsidR="00984F15" w:rsidRDefault="00CB33EE">
        <w:pPr>
          <w:pStyle w:val="Header"/>
          <w:jc w:val="right"/>
        </w:pPr>
        <w:r>
          <w:fldChar w:fldCharType="begin"/>
        </w:r>
        <w:r>
          <w:instrText xml:space="preserve"> PAGE   \* MERGEFORMAT </w:instrText>
        </w:r>
        <w:r>
          <w:fldChar w:fldCharType="separate"/>
        </w:r>
        <w:r w:rsidR="00B77DAC">
          <w:rPr>
            <w:noProof/>
          </w:rPr>
          <w:t>2</w:t>
        </w:r>
        <w:r>
          <w:rPr>
            <w:noProof/>
          </w:rPr>
          <w:fldChar w:fldCharType="end"/>
        </w:r>
      </w:p>
    </w:sdtContent>
  </w:sdt>
  <w:p w:rsidR="00984F15" w:rsidRDefault="00CB33EE">
    <w:pPr>
      <w:pStyle w:val="Header"/>
    </w:pPr>
    <w:r w:rsidRPr="00984F15">
      <w:t>NAFTA AND MEXICAN TRUCKING</w:t>
    </w:r>
    <w:r w:rsidR="00B77DAC">
      <w:t xml:space="preserve"> </w:t>
    </w:r>
    <w:r w:rsidR="00B77DAC" w:rsidRPr="00B77DAC">
      <w:t>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F15" w:rsidRDefault="00CB33EE">
    <w:pPr>
      <w:pStyle w:val="Header"/>
    </w:pPr>
    <w:r>
      <w:t xml:space="preserve">Running head: </w:t>
    </w:r>
    <w:r w:rsidRPr="00984F15">
      <w:t>NAFTA AND MEXICAN TRUCKING</w:t>
    </w:r>
    <w:r w:rsidR="00B77DAC">
      <w:t xml:space="preserve"> </w:t>
    </w:r>
    <w:r w:rsidR="00B77DAC" w:rsidRPr="00B77DAC">
      <w:t>CASE STUDY</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845CCE"/>
    <w:multiLevelType w:val="hybridMultilevel"/>
    <w:tmpl w:val="48AC5BF8"/>
    <w:lvl w:ilvl="0" w:tplc="9B6C13A0">
      <w:start w:val="1"/>
      <w:numFmt w:val="decimal"/>
      <w:lvlText w:val="%1."/>
      <w:lvlJc w:val="left"/>
      <w:pPr>
        <w:ind w:left="360" w:hanging="360"/>
      </w:pPr>
      <w:rPr>
        <w:rFonts w:hint="default"/>
      </w:rPr>
    </w:lvl>
    <w:lvl w:ilvl="1" w:tplc="44A27432" w:tentative="1">
      <w:start w:val="1"/>
      <w:numFmt w:val="lowerLetter"/>
      <w:lvlText w:val="%2."/>
      <w:lvlJc w:val="left"/>
      <w:pPr>
        <w:ind w:left="1080" w:hanging="360"/>
      </w:pPr>
    </w:lvl>
    <w:lvl w:ilvl="2" w:tplc="FDE25380" w:tentative="1">
      <w:start w:val="1"/>
      <w:numFmt w:val="lowerRoman"/>
      <w:lvlText w:val="%3."/>
      <w:lvlJc w:val="right"/>
      <w:pPr>
        <w:ind w:left="1800" w:hanging="180"/>
      </w:pPr>
    </w:lvl>
    <w:lvl w:ilvl="3" w:tplc="BBDC649E" w:tentative="1">
      <w:start w:val="1"/>
      <w:numFmt w:val="decimal"/>
      <w:lvlText w:val="%4."/>
      <w:lvlJc w:val="left"/>
      <w:pPr>
        <w:ind w:left="2520" w:hanging="360"/>
      </w:pPr>
    </w:lvl>
    <w:lvl w:ilvl="4" w:tplc="7346D09C" w:tentative="1">
      <w:start w:val="1"/>
      <w:numFmt w:val="lowerLetter"/>
      <w:lvlText w:val="%5."/>
      <w:lvlJc w:val="left"/>
      <w:pPr>
        <w:ind w:left="3240" w:hanging="360"/>
      </w:pPr>
    </w:lvl>
    <w:lvl w:ilvl="5" w:tplc="7A1AD4DE" w:tentative="1">
      <w:start w:val="1"/>
      <w:numFmt w:val="lowerRoman"/>
      <w:lvlText w:val="%6."/>
      <w:lvlJc w:val="right"/>
      <w:pPr>
        <w:ind w:left="3960" w:hanging="180"/>
      </w:pPr>
    </w:lvl>
    <w:lvl w:ilvl="6" w:tplc="F762EC58" w:tentative="1">
      <w:start w:val="1"/>
      <w:numFmt w:val="decimal"/>
      <w:lvlText w:val="%7."/>
      <w:lvlJc w:val="left"/>
      <w:pPr>
        <w:ind w:left="4680" w:hanging="360"/>
      </w:pPr>
    </w:lvl>
    <w:lvl w:ilvl="7" w:tplc="87240FE6" w:tentative="1">
      <w:start w:val="1"/>
      <w:numFmt w:val="lowerLetter"/>
      <w:lvlText w:val="%8."/>
      <w:lvlJc w:val="left"/>
      <w:pPr>
        <w:ind w:left="5400" w:hanging="360"/>
      </w:pPr>
    </w:lvl>
    <w:lvl w:ilvl="8" w:tplc="6FF0D954"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17C"/>
    <w:rsid w:val="0002035B"/>
    <w:rsid w:val="000C1FCE"/>
    <w:rsid w:val="000F0BAF"/>
    <w:rsid w:val="001E3F8B"/>
    <w:rsid w:val="00256483"/>
    <w:rsid w:val="002864A6"/>
    <w:rsid w:val="002A4ADF"/>
    <w:rsid w:val="0031526C"/>
    <w:rsid w:val="00320498"/>
    <w:rsid w:val="0033068E"/>
    <w:rsid w:val="003C2553"/>
    <w:rsid w:val="003F1E42"/>
    <w:rsid w:val="004C4CC2"/>
    <w:rsid w:val="004E7F6A"/>
    <w:rsid w:val="00544B3B"/>
    <w:rsid w:val="005467B0"/>
    <w:rsid w:val="00656DC6"/>
    <w:rsid w:val="00666389"/>
    <w:rsid w:val="007B1A90"/>
    <w:rsid w:val="00826681"/>
    <w:rsid w:val="00922D97"/>
    <w:rsid w:val="009763A9"/>
    <w:rsid w:val="00984F15"/>
    <w:rsid w:val="00A03A1D"/>
    <w:rsid w:val="00AB117C"/>
    <w:rsid w:val="00AB263D"/>
    <w:rsid w:val="00AF4DC4"/>
    <w:rsid w:val="00B63362"/>
    <w:rsid w:val="00B77DAC"/>
    <w:rsid w:val="00C940C9"/>
    <w:rsid w:val="00CB33EE"/>
    <w:rsid w:val="00DB3D53"/>
    <w:rsid w:val="00EA7D36"/>
    <w:rsid w:val="00ED2AD0"/>
    <w:rsid w:val="00FB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BF34B6-5DB4-4C30-83EB-3E017819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17C"/>
    <w:pPr>
      <w:ind w:left="720"/>
      <w:contextualSpacing/>
    </w:pPr>
  </w:style>
  <w:style w:type="paragraph" w:styleId="Header">
    <w:name w:val="header"/>
    <w:basedOn w:val="Normal"/>
    <w:link w:val="HeaderChar"/>
    <w:uiPriority w:val="99"/>
    <w:unhideWhenUsed/>
    <w:rsid w:val="00984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15"/>
    <w:rPr>
      <w:rFonts w:ascii="Times New Roman" w:hAnsi="Times New Roman"/>
      <w:sz w:val="24"/>
    </w:rPr>
  </w:style>
  <w:style w:type="paragraph" w:styleId="Footer">
    <w:name w:val="footer"/>
    <w:basedOn w:val="Normal"/>
    <w:link w:val="FooterChar"/>
    <w:uiPriority w:val="99"/>
    <w:unhideWhenUsed/>
    <w:rsid w:val="00984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1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2019-10-14T19:09:00Z</dcterms:created>
  <dcterms:modified xsi:type="dcterms:W3CDTF">2019-10-14T19:09:00Z</dcterms:modified>
</cp:coreProperties>
</file>